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SIERRA MAESTRA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AVELLANEDA SACHICA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19476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$ 341.750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