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0000404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NIRIO CUADRA QUINTERO, ROSALBINA ABRIL CUADRA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