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NIDIA CECILIA SANTANA REBOLLEDO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