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FLORO FUENTES COGOLLO, ZUNILDA CORDOBA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