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DIAZ LUIS, DELFINA VALDERRAMA ARIZA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