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HONOFRE CORDOBA FUENTES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