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0000026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010000720014001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8 16A 02 CS 23 UR LAS CAYENAS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2022-02-10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MARTHA RAMONA RINCON VELA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23710059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$ 201.900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