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DIXON SEGUA SIGUA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