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HOLGER RICARDO RINCON BLANCO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