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VENGANZA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ISABELINA TORRES SUAREZ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23715013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ROMERO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4152007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