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FLOR MARIA ROJAS CORREA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