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BAYARDO MANRIQUE OJEDA, FLORALBA SEPULVEDA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