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EDUARDO PRADA GARZON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