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40525030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INOCENCIA SILVA MESA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