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Hato Corozal, </w:t>
      </w:r>
      <w:r>
        <w:rPr>
          <w:rFonts w:ascii="Century Gothic" w:hAnsi="Century Gothic"/>
          <w:lang w:val="es-ES" w:eastAsia="es-ES" w:bidi="ar-SA"/>
        </w:rPr>
        <w:t>21 de Febrero del 2024</w:t>
      </w:r>
      <w:r>
        <w:rPr>
          <w:rFonts w:ascii="Century Gothic" w:hAnsi="Century Gothic"/>
        </w:rPr>
        <w:t>.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Señor (s)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  <w:lang w:val="es-CO"/>
        </w:rPr>
        <w:t>ALVARO  SANCHEZ NARANJO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CC. N° </w:t>
      </w:r>
      <w:r>
        <w:rPr>
          <w:rFonts w:ascii="Century Gothic" w:hAnsi="Century Gothic"/>
          <w:b/>
          <w:bCs/>
          <w:lang w:val="es-CO"/>
        </w:rPr>
        <w:t>4.215.707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Dirección EL CARACARO VDA UNETE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AGUAZUL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 w:eastAsia="es-ES" w:bidi="ar-SA"/>
        </w:rPr>
        <w:t>CASANARE</w:t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Ref.: Citación para notificación personal del proceso coactivo No </w:t>
      </w:r>
      <w:r>
        <w:rPr>
          <w:rFonts w:ascii="Century Gothic" w:hAnsi="Century Gothic"/>
          <w:b/>
          <w:bCs/>
          <w:lang w:val="es-CO"/>
        </w:rPr>
        <w:t xml:space="preserve">IPU0001-2024 </w:t>
      </w:r>
      <w:r>
        <w:rPr>
          <w:rFonts w:ascii="Century Gothic" w:hAnsi="Century Gothic"/>
          <w:b w:val="false"/>
          <w:bCs w:val="false"/>
        </w:rPr>
        <w:t xml:space="preserve">del </w:t>
      </w:r>
      <w:r>
        <w:rPr>
          <w:rFonts w:ascii="Century Gothic" w:hAnsi="Century Gothic"/>
          <w:b/>
          <w:bCs/>
        </w:rPr>
        <w:t>2024-02-21</w:t>
      </w:r>
      <w:r>
        <w:rPr>
          <w:rFonts w:ascii="Century Gothic" w:hAnsi="Century Gothic"/>
        </w:rPr>
        <w:t>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Sírvase comparecer ante la Tesorería Municipal ubicada en la calle 12 No 8-13 Palacio Municipal del municipio de Hato corozal, en día y hora hábil dentro de los diez (10) días siguientes al recibo de la presente comunicación, con el fin de notificarle resolución </w:t>
      </w:r>
      <w:r>
        <w:rPr>
          <w:rFonts w:ascii="Century Gothic" w:hAnsi="Century Gothic"/>
          <w:b/>
          <w:bCs/>
        </w:rPr>
        <w:t xml:space="preserve">Nª </w:t>
      </w:r>
      <w:r>
        <w:rPr>
          <w:rFonts w:ascii="Century Gothic" w:hAnsi="Century Gothic"/>
          <w:b/>
          <w:bCs/>
          <w:lang w:val="es-CO"/>
        </w:rPr>
        <w:t>001</w:t>
      </w:r>
      <w:r>
        <w:rPr>
          <w:rFonts w:ascii="Century Gothic" w:hAnsi="Century Gothic"/>
          <w:lang w:val="es-CO"/>
        </w:rPr>
        <w:t xml:space="preserve">  </w:t>
      </w:r>
      <w:r>
        <w:rPr>
          <w:rFonts w:ascii="Century Gothic" w:hAnsi="Century Gothic"/>
        </w:rPr>
        <w:t xml:space="preserve">del </w:t>
      </w:r>
      <w:r>
        <w:rPr>
          <w:rFonts w:ascii="Century Gothic" w:hAnsi="Century Gothic"/>
          <w:lang w:val="es-CO"/>
        </w:rPr>
        <w:t>2024-02-21</w:t>
      </w:r>
      <w:r>
        <w:rPr>
          <w:rFonts w:ascii="Century Gothic" w:hAnsi="Century Gothic"/>
        </w:rPr>
        <w:t>, librado en su contra dentro del proceso de la referencia, por el no pago del impuesto predial  del predio con referencia(s) catastral(es) No 000000090257000,  por las vigencias </w:t>
      </w:r>
      <w:r>
        <w:rPr/>
        <w:t xml:space="preserve"> </w:t>
      </w:r>
      <w:r>
        <w:rPr>
          <w:rFonts w:ascii="Century Gothic" w:hAnsi="Century Gothic"/>
          <w:lang w:val="es-ES" w:eastAsia="es-ES"/>
        </w:rPr>
        <w:t>2019.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dentro del término mencionado anteriormente no comparece a notificarse se procederá a efectuarse la misma por correo o en forma electrónica de conformidad con el artículo 489 del Estatuto de Rentas Municipal y se seguirá adelante con el trámite respectivo.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efectos de la notificación personal deberá traer consigo su documento de identificación y de ser el caso acreditar la calidad con que actúa, (representante legal y/o apoderado).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rFonts w:ascii="Century Gothic" w:hAnsi="Century Gothic" w:cs="Arial"/>
          <w:b/>
          <w:b/>
          <w:szCs w:val="24"/>
        </w:rPr>
      </w:pPr>
      <w:r>
        <w:rPr>
          <w:rFonts w:cs="Arial" w:ascii="Century Gothic" w:hAnsi="Century Gothic"/>
          <w:b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ALMA LORENA BERNAL NAVARRO</w:t>
      </w:r>
    </w:p>
    <w:p>
      <w:pPr>
        <w:pStyle w:val="Normal"/>
        <w:jc w:val="center"/>
        <w:rPr>
          <w:rFonts w:ascii="Arial" w:hAnsi="Arial" w:cs="Arial"/>
          <w:color w:val="000000"/>
          <w:sz w:val="20"/>
          <w:lang w:eastAsia="es-CO"/>
        </w:rPr>
      </w:pPr>
      <w:r>
        <w:rPr>
          <w:rFonts w:cs="Arial" w:ascii="Arial" w:hAnsi="Arial"/>
          <w:color w:val="000000"/>
          <w:sz w:val="20"/>
          <w:lang w:eastAsia="es-CO"/>
        </w:rPr>
        <w:t>Secretaria de Hacienda</w:t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Proyectó: Oscar Fernández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Profesional Contratado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701" w:right="1418" w:header="283" w:top="1418" w:footer="227" w:bottom="1418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entury Gothic" w:hAnsi="Century Gothic"/>
          <w:szCs w:val="24"/>
          <w:lang w:val="es-CO"/>
        </w:rPr>
      </w:pPr>
      <w:r>
        <w:rPr/>
      </w:r>
    </w:p>
    <w:sectPr>
      <w:type w:val="continuous"/>
      <w:pgSz w:w="12240" w:h="15840"/>
      <w:pgMar w:left="1701" w:right="1418" w:header="283" w:top="1418" w:footer="227" w:bottom="1418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4052570</wp:posOffset>
              </wp:positionH>
              <wp:positionV relativeFrom="paragraph">
                <wp:posOffset>15875</wp:posOffset>
              </wp:positionV>
              <wp:extent cx="64770" cy="130810"/>
              <wp:effectExtent l="0" t="0" r="0" b="0"/>
              <wp:wrapTopAndBottom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jc w:val="center"/>
                            <w:rPr>
                              <w:rStyle w:val="Pagenumber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stroked="f" style="position:absolute;margin-left:319.1pt;margin-top:1.25pt;width:5pt;height:10.2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jc w:val="center"/>
                      <w:rPr>
                        <w:rStyle w:val="Pagenumber"/>
                        <w:sz w:val="18"/>
                        <w:szCs w:val="18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Arial" w:ascii="Arial Narrow" w:hAnsi="Arial Narrow"/>
        <w:i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</w:rPr>
    </w:pPr>
    <w:r>
      <w:rPr>
        <w:rFonts w:cs="Arial" w:ascii="Arial Narrow" w:hAnsi="Arial Narrow"/>
        <w:i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</w:rPr>
        <w:t>www.hatocorozal-casanare.gov.co</w:t>
      </w:r>
    </w:hyperlink>
    <w:r>
      <w:rPr>
        <w:rFonts w:cs="Arial" w:ascii="Arial Narrow" w:hAnsi="Arial Narrow"/>
        <w:i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</w:rPr>
        <w:t>hacienda@hatocorozal-casanare.gov.co</w:t>
      </w:r>
    </w:hyperlink>
  </w:p>
  <w:p>
    <w:pPr>
      <w:pStyle w:val="Piedepgina"/>
      <w:jc w:val="center"/>
      <w:rPr/>
    </w:pPr>
    <w:r>
      <w:rPr>
        <w:rFonts w:cs="Arial" w:ascii="Arial Narrow" w:hAnsi="Arial Narrow"/>
        <w:i/>
      </w:rPr>
      <w:t xml:space="preserve">Hato Corozal – </w:t>
    </w:r>
    <w:r>
      <w:rPr>
        <w:rFonts w:cs="Arial" w:ascii="Arial" w:hAnsi="Arial"/>
        <w:i/>
      </w:rPr>
      <w:t>Casanare “Alto y sostenible”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6"/>
      <w:gridCol w:w="3410"/>
      <w:gridCol w:w="1062"/>
      <w:gridCol w:w="1933"/>
      <w:gridCol w:w="1845"/>
    </w:tblGrid>
    <w:tr>
      <w:trPr>
        <w:trHeight w:val="141" w:hRule="atLeast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10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 </w:t>
          </w:r>
          <w:r>
            <w:rPr>
              <w:rFonts w:cs="Arial"/>
              <w:color w:val="000000"/>
              <w:lang w:eastAsia="es-CO"/>
            </w:rPr>
            <w:t>HATO COROZAL-CASANARE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102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2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  <w:t>OFICIO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29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229490174"/>
          </w:sdtPr>
          <w:sdtContent>
            <w:p>
              <w:pPr>
                <w:pStyle w:val="Normal"/>
                <w:jc w:val="center"/>
                <w:rPr>
                  <w:color w:val="000000"/>
                  <w:lang w:eastAsia="es-CO"/>
                </w:rPr>
              </w:pPr>
              <w:r>
                <w:rPr>
                  <w:rFonts w:cs="Arial"/>
                  <w:color w:val="000000"/>
                  <w:lang w:eastAsia="es-CO"/>
                </w:rPr>
                <w:t xml:space="preserve">Página </w:t>
              </w:r>
              <w:r>
                <w:rPr>
                  <w:rFonts w:cs="Arial"/>
                  <w:color w:val="000000"/>
                  <w:lang w:eastAsia="es-CO"/>
                </w:rPr>
                <w:fldChar w:fldCharType="begin"/>
              </w:r>
              <w:r>
                <w:rPr>
                  <w:rFonts w:cs="Arial"/>
                  <w:color w:val="000000"/>
                  <w:lang w:eastAsia="es-CO"/>
                </w:rPr>
                <w:instrText> PAGE </w:instrText>
              </w:r>
              <w:r>
                <w:rPr>
                  <w:rFonts w:cs="Arial"/>
                  <w:color w:val="000000"/>
                  <w:lang w:eastAsia="es-CO"/>
                </w:rPr>
                <w:fldChar w:fldCharType="separate"/>
              </w:r>
              <w:r>
                <w:rPr>
                  <w:rFonts w:cs="Arial"/>
                  <w:color w:val="000000"/>
                  <w:lang w:eastAsia="es-CO"/>
                </w:rPr>
                <w:t>1</w:t>
              </w:r>
              <w:r>
                <w:rPr>
                  <w:rFonts w:cs="Arial"/>
                  <w:color w:val="000000"/>
                  <w:lang w:eastAsia="es-CO"/>
                </w:rPr>
                <w:fldChar w:fldCharType="end"/>
              </w:r>
              <w:r>
                <w:rPr>
                  <w:rFonts w:cs="Arial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color w:val="000000"/>
              <w:lang w:eastAsia="es-CO"/>
            </w:rPr>
          </w:pPr>
          <w:r>
            <w:rPr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Ttulo4">
    <w:name w:val="Heading 4"/>
    <w:basedOn w:val="Ttulo"/>
    <w:next w:val="Cuerpode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1673a"/>
    <w:rPr/>
  </w:style>
  <w:style w:type="character" w:styleId="PiedepginaCar" w:customStyle="1">
    <w:name w:val="Pie de página Car"/>
    <w:basedOn w:val="DefaultParagraphFont"/>
    <w:link w:val="Piedepgina"/>
    <w:qFormat/>
    <w:rsid w:val="00d1673a"/>
    <w:rPr/>
  </w:style>
  <w:style w:type="character" w:styleId="EnlacedeInternet">
    <w:name w:val="Enlace de Internet"/>
    <w:basedOn w:val="DefaultParagraphFont"/>
    <w:uiPriority w:val="99"/>
    <w:unhideWhenUsed/>
    <w:rsid w:val="002a6ea0"/>
    <w:rPr>
      <w:color w:val="0563C1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92c80"/>
    <w:rPr>
      <w:color w:val="605E5C"/>
      <w:shd w:fill="E1DFDD" w:val="clear"/>
    </w:rPr>
  </w:style>
  <w:style w:type="character" w:styleId="Textoindependiente3Car" w:customStyle="1">
    <w:name w:val="Texto independiente 3 Car"/>
    <w:basedOn w:val="DefaultParagraphFont"/>
    <w:link w:val="Textoindependiente3"/>
    <w:qFormat/>
    <w:rsid w:val="003471c5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67e6c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Pagenumber">
    <w:name w:val="page number"/>
    <w:basedOn w:val="DefaultParagraphFont"/>
    <w:uiPriority w:val="99"/>
    <w:semiHidden/>
    <w:unhideWhenUsed/>
    <w:qFormat/>
    <w:rsid w:val="00d33775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BodyText3">
    <w:name w:val="Body Text 3"/>
    <w:basedOn w:val="Normal"/>
    <w:link w:val="Textoindependiente3Car"/>
    <w:qFormat/>
    <w:rsid w:val="003471c5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32792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0374a5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67e6c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8F27-482B-4061-B9AB-3C393EEE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LibreOffice/6.4.7.2$Linux_X86_64 LibreOffice_project/40$Build-2</Application>
  <Pages>1</Pages>
  <Words>231</Words>
  <Characters>1544</Characters>
  <CharactersWithSpaces>1754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2022-06-13T17:59:00Z</dcterms:created>
  <dc:creator>Usuario de Windows</dc:creator>
  <dc:description/>
  <dc:language>es-CO</dc:language>
  <cp:lastModifiedBy/>
  <cp:lastPrinted>2022-06-13T17:31:00Z</cp:lastPrinted>
  <dcterms:modified xsi:type="dcterms:W3CDTF">2023-06-20T16:52:36Z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