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BONIFACIO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YOPITOS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2019000297990807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$ 3.951.700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764.250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2.577.250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$ 3.951.700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BONIFACIO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YOPITOS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