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HURTADO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2021000333650408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HURTADO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11 40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