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000100140051000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RAMON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$ 2.939.000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CASA LOTE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4153570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27850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2020000312990602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$ 330.750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115.100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142.000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330.750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000100140051000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2.939.000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$ 330.750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RAMON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4153570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CASA LOTE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