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AVELLANEDA SACHICA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SIERRA MAESTRA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$ 3.296.850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$ 1.900.000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3.448.000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3.296.850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$ 3.296.850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AVELLANEDA SACHICA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19476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SIERRA MAESTRA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