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000100020139000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ALIRIO CARVAJAL BASTILLA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$ 19.230.000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AGUALINDA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4153059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782000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2021-10-19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17.598.000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251.900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18.126.000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135.950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18.670.000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229.900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19.230.000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2021000344541019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2021-10-19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$ 942.050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2021-10-31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534.550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259.400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46.800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942.050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000100020139000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19.230.000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$ 942.050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ALIRIO CARVAJAL BASTILLA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4153059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AGUALINDA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