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000100220039000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NIRIO CUADRA QUINTERO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$ 12.255.000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2 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1081314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2075725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2022-07-08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10.888.000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157.600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11.215.000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78.550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173.400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11.551.000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152.450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11.898.000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131.750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12.255.000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2022000365280708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2022-07-08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$ 724.400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2022-07-31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393.850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209.800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80.250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40.500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724.400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000100220039000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12.255.000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$ 724.400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NIRIO CUADRA QUINTERO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1081314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2 LA ESPERANZA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