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010000630009001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EMPERATRIZ PARRA SIERRA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$ 17.404.000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13 35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2022000347000207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010000630009001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17.404.000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EMPERATRIZ PARRA SIERRA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13 35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