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475-13204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SAMANES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 Hectárea 3583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$ 552.700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$ 112.600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SAMANES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