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000100020118000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REYNALDO BOTIA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$ 33.485.000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ATRAVESADA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1136875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12.942.000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238.650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293.650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12.942.000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238.650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345.450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13.201.000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243.450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352.450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13.663.000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252.100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364.700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13.703.000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252.550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365.750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23.369.000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430.850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623.600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24.421.000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651.900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25.397.000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441.300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645.950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25.847.000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415.850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618.550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27.139.000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471.000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788.700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27.139.000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435.000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741.900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27.139.000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404.000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701.600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27.953.000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376.100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670.550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27.953.000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332.500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613.900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27.953.000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290.450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559.200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28.792.000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205.950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369.400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29.656.000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343.700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30.546.000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179.550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382.100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30.644.000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217.600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190.250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469.000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31.563.000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252.500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478.100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32.510.000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260.100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410.300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33.485.000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267.900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343.450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2021000343640916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$ 11.133.900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2.914.300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6.285.600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599.100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1.334.900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11.133.900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000100020118000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33.485.000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$ 11.133.900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REYNALDO BOTIA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ATRAVESADA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