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PIRATEQUE UMANA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ESTACION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188500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2021000325040215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PIRATEQUE UMANA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ESTACION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