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LEDA VANESSA BAYONA VARON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EMBAJADA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1121838218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 Hectárea 2812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1251230240490223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$ 172.350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LEDA VANESSA BAYONA VARON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1121838218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EMBAJADA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