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TULIO ALBERTO SIERRA BARACALDO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37.782.000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475-10640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JORGE DOS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80425740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186 Hectárea 6079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37.782.000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1251230238700223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37.782.000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$ 344.000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TULIO ALBERTO SIERRA BARACALDO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80425740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SAN JORGE DOS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