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REGULO GALINDO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541177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2022000363920607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REGULO GALINDO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