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URBANO LUIS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$ 57.114.000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SABANA LA SONORA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1117676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2580000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50.745.000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395.800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910.200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52.267.000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444.300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897.750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53.835.000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457.600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781.400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55.450.000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471.300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666.500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57.114.000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485.500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546.900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2022000357930316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$ 3.802.750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2.254.500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1.014.000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24.300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387.550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3.802.750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57.114.000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$ 3.802.750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URBANO LUIS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1117676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SABANA LA SONORA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