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34.028.000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1068 Hectárea 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1251230239280223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34.028.000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BELENCITO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