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010102830005000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JOSE VICENTE MARTINEZ GONZALEZ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$ 37.071.000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16E 35 48 BR 20 DE JULIO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1026754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37.071.000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185.400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55.610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27.810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213.200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02001020202020119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$ 215.300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185.400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27.810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55.610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215.300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