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39001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ASMIN FUENTES SA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1.7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4B 25A 125 MZ F CS 104 BR EL O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9476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7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.8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0.0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62.1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2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8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2.6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2.1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