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NARCISO EULEGELO CAYLE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5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1251230236450223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NARCISO EULEGELO CAYLE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14 5 37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