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000100090520000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RICARDO DIAZ PICO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$ 152.000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RURAL VDA LA CHAPARRERA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17527636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480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650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0200000001510119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$ 2.750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230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2.750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