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ARISTIPO RINCON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9.789.000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475-11447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1251230230260223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9.789.000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ARISTIPO RINCON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CANAIMA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