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CELESTINO BELLO TIRANO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$ 6.102.000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CANO SECO VDA LAS ENRAMADAS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4143054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292427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2020000304040207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6.102.000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CELESTINO BELLO TIRANO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4143054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CANO SECO VDA LAS ENRAMADAS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