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ISBELIA RAMONA NAVARRO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38.444.000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CAIRO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24239861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2529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38.444.000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1251230234640223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38.444.000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$ 350.000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ISBELIA RAMONA NAVARRO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24239861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CAIRO VDA LA REFORMA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