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CENTRO DE INTEGRACION CIUDADANA LT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2021000330060301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CENTRO DE INTEGRACION CIUDADANA LT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