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9.966.000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475-13887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COROCITO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41614120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 Hectárea 0148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1251230235860223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9.966.000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41614120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COROCITO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