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RAFAELA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41503321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818 Hectárea 7566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$ 759.400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RAFAELA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41503321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CHAMICERO 3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