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DELIA MARIA PRADA RIVERA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30.589.000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FLORENCIA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23709310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190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26.386.000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108.150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203.850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99.950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344.600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69.400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29.698.000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30.589.000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1251230237880223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$ 1.821.600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$ 323.150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1.269.150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546.200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242.300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1.821.600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30.589.000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$ 1.821.600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DELIA MARIA PRADA RIVERA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23709310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FLORENCIA VDA SAN NICOLAS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