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DURLEY VEGA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PELUCA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68248202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 Hectárea 0281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$ 1.015.800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1.015.800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DURLEY VEGA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68248202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PELUCA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