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 Hectárea 3821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7363941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GUAMAS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