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AVELLANEDA SACHICA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10.757.000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SIERRA MAESTRA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19476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418 Hectárea 75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2.736.000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7.827.000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8.218.000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8.218.000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8.218.000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62.150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1251230242390323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$ 3.296.850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$ 1.900.000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1.238.050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3.448.000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175.800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3.296.850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10.757.000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$ 3.296.850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AVELLANEDA SACHICA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19476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SIERRA MAESTRA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