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GUILLERMO DIAZ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475-28657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ACACIOS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 Hectárea 8427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GUILLERMO DIAZ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ACACIOS VDA BERLIN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