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000200070279000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LUIS FRANCISCO BARRERA SALCEDO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$ 30.363.000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470-62235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CASA VDA LA VEGA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1074885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130000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28.529.000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99.852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80.440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42.790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34.480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257.562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29.385.000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102.848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47.380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44.080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214.608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29.479.000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103.177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16.960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44.220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7.270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171.627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30.363.000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106.300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45.540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15.950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135.890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0200000002090119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$ 781.787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412.177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144.780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15.950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176.630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62.050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781.787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