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JOSE-RAMON COLMENARES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$ 113.633.000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113.633.000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2020000303340204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113.633.000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JOSE-RAMON COLMENARES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