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JUSTINICO PULECIO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20.463.000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 Hectárea 5174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1251230241930323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$ 388.850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20.463.000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$ 388.850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JUSTINICO PULECIO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17300755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RESERVA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