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EVELIA SANCHEZ ARCHILA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$ 27.565.000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INDIO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23741036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4752880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2021000323510210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206.700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10.350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27.565.000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EVELIA SANCHEZ ARCHILA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23741036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INDIO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