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010000240016001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EDUARDO CUADRA LOPEZ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11.076.000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12 11 65 BR 20 DE JULIO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1118649284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87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2023-02-07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11.076.000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5.8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79.000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1251230231190223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2023-02-07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$ 79.000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65.000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79.000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010000240016001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11.076.000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$ 79.000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EDUARDO CUADRA LOPEZ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1118649284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C 12 11 65 BR 20 DE JULIO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